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</w:t>
      </w:r>
      <w:bookmarkStart w:id="0" w:name="_GoBack"/>
      <w:bookmarkEnd w:id="0"/>
      <w:r>
        <w:rPr>
          <w:rFonts w:hint="eastAsia"/>
          <w:lang w:val="en-US" w:eastAsia="zh-CN"/>
        </w:rPr>
        <w:t>统主要功能是话术制作，智能外呼，和客户管理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机器人拨打操作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使用机器人进行拨打电话要先设置好话术，在进行导入客户名单，最后进行智能外呼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进行话术制作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创建话术——创建话术流程——创建流程中的话术——根据情况添加设置知识库等其他——上传录音——启用话术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导入客户名单，进行智能外呼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选择外呼方式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快捷外呼 设置拨打计划（拨打时间段）——下载模板导入客户信息——把客户信息加入拨打计划进行自动拨打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任务管理  创建任务——下载模板导入客户信息——开始任务自动拨打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机器人系统详情介绍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登录后的首页记录一下系统信息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线路、部分余额，费用</w:t>
      </w:r>
    </w:p>
    <w:p>
      <w:r>
        <w:drawing>
          <wp:inline distT="0" distB="0" distL="114300" distR="114300">
            <wp:extent cx="4905375" cy="19240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话术数量，客户数量，提醒数量，短信数量，坐席数量</w:t>
      </w:r>
    </w:p>
    <w:p>
      <w:r>
        <w:drawing>
          <wp:inline distT="0" distB="0" distL="114300" distR="114300">
            <wp:extent cx="5265420" cy="994410"/>
            <wp:effectExtent l="0" t="0" r="1143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拨打统计，今天拨打待拨打数量，接通数量，无人接听数量，未接听挂断数量和最近7天拨打统计</w:t>
      </w:r>
    </w:p>
    <w:p>
      <w:r>
        <w:drawing>
          <wp:inline distT="0" distB="0" distL="114300" distR="114300">
            <wp:extent cx="5269230" cy="2331720"/>
            <wp:effectExtent l="0" t="0" r="762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</w:pPr>
      <w:r>
        <w:rPr>
          <w:rFonts w:hint="eastAsia"/>
          <w:lang w:val="en-US" w:eastAsia="zh-CN"/>
        </w:rPr>
        <w:t>拨打板面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右上角可以打开关闭人工拨打板面，而要使用这个功能要在右上角对接与推送中设置</w:t>
      </w:r>
    </w:p>
    <w:p>
      <w:r>
        <w:drawing>
          <wp:inline distT="0" distB="0" distL="114300" distR="114300">
            <wp:extent cx="5181600" cy="128587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8350" cy="263842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右上角用户名点击</w:t>
      </w:r>
    </w:p>
    <w:p>
      <w:pPr>
        <w:pStyle w:val="5"/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>
      <w:pPr>
        <w:rPr>
          <w:rFonts w:hint="eastAsia"/>
          <w:lang w:val="en-US" w:eastAsia="zh-CN"/>
        </w:rPr>
      </w:pPr>
      <w:r>
        <w:rPr>
          <w:rStyle w:val="8"/>
          <w:rFonts w:hint="eastAsia"/>
          <w:lang w:val="en-US" w:eastAsia="zh-CN"/>
        </w:rPr>
        <w:t>个人资料</w:t>
      </w:r>
      <w:r>
        <w:rPr>
          <w:rFonts w:hint="eastAsia"/>
          <w:lang w:val="en-US" w:eastAsia="zh-CN"/>
        </w:rPr>
        <w:t>：可以绑定微信号</w:t>
      </w:r>
    </w:p>
    <w:p>
      <w:pPr>
        <w:rPr>
          <w:rFonts w:hint="eastAsia"/>
          <w:lang w:val="en-US" w:eastAsia="zh-CN"/>
        </w:rPr>
      </w:pPr>
      <w:r>
        <w:rPr>
          <w:rStyle w:val="8"/>
          <w:rFonts w:hint="eastAsia"/>
          <w:lang w:val="en-US" w:eastAsia="zh-CN"/>
        </w:rPr>
        <w:t>对接与推送</w:t>
      </w:r>
      <w:r>
        <w:rPr>
          <w:rFonts w:hint="eastAsia"/>
          <w:lang w:val="en-US" w:eastAsia="zh-CN"/>
        </w:rPr>
        <w:t>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微信推送设置，回调消息设置，分机电话拨打能力（人工拨打）等</w:t>
      </w:r>
    </w:p>
    <w:p/>
    <w:p>
      <w:r>
        <w:drawing>
          <wp:inline distT="0" distB="0" distL="114300" distR="114300">
            <wp:extent cx="3638550" cy="1971675"/>
            <wp:effectExtent l="0" t="0" r="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对接与推送</w:t>
      </w:r>
    </w:p>
    <w:p>
      <w:r>
        <w:drawing>
          <wp:inline distT="0" distB="0" distL="114300" distR="114300">
            <wp:extent cx="5273675" cy="2940050"/>
            <wp:effectExtent l="0" t="0" r="317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右上角导入导出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导入列表可以查看导入详情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导出列表，导出的文件在这里下载</w:t>
      </w:r>
    </w:p>
    <w:p>
      <w:r>
        <w:drawing>
          <wp:inline distT="0" distB="0" distL="114300" distR="114300">
            <wp:extent cx="5272405" cy="2277110"/>
            <wp:effectExtent l="0" t="0" r="4445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导入</w:t>
      </w:r>
    </w:p>
    <w:p>
      <w:r>
        <w:drawing>
          <wp:inline distT="0" distB="0" distL="114300" distR="114300">
            <wp:extent cx="5274310" cy="2832100"/>
            <wp:effectExtent l="0" t="0" r="2540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</w:t>
      </w:r>
    </w:p>
    <w:p>
      <w:r>
        <w:drawing>
          <wp:inline distT="0" distB="0" distL="114300" distR="114300">
            <wp:extent cx="5260975" cy="2043430"/>
            <wp:effectExtent l="0" t="0" r="15875" b="139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智能外呼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快捷外呼</w:t>
      </w:r>
    </w:p>
    <w:p/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未拨打名单</w:t>
      </w:r>
    </w:p>
    <w:p>
      <w:r>
        <w:drawing>
          <wp:inline distT="0" distB="0" distL="114300" distR="114300">
            <wp:extent cx="5264785" cy="2488565"/>
            <wp:effectExtent l="0" t="0" r="12065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进行一个外呼功能，有两种方式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直接输入手机号拨打，点击拨打就可以了，要拨打多个把号码用‘，’隔开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导入批量客户信息，下载模板输入数据再导入进来，导入进来的数据会显示再下方，要把他加入拨打计划中才会拨打</w:t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已拨打名单</w:t>
      </w:r>
    </w:p>
    <w:p>
      <w:r>
        <w:drawing>
          <wp:inline distT="0" distB="0" distL="114300" distR="114300">
            <wp:extent cx="5271770" cy="2586355"/>
            <wp:effectExtent l="0" t="0" r="5080" b="44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590165"/>
            <wp:effectExtent l="0" t="0" r="2540" b="63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记录快捷外呼的拨打后的记录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可以进行筛选客户，设置成我的客户，或者重复拨打（一个号码一天只能打2次），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点击客户信息会弹出通话记录，这里可以手动修改客户意向等级或者设置为我的客户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筛选名单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拨打计划</w:t>
      </w:r>
    </w:p>
    <w:p>
      <w:r>
        <w:drawing>
          <wp:inline distT="0" distB="0" distL="114300" distR="114300">
            <wp:extent cx="5258435" cy="2559685"/>
            <wp:effectExtent l="0" t="0" r="18415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设置拨打时间段的，比如中午晚上可以不进行拨打，那就设置成9-12和14-18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任务管理</w:t>
      </w:r>
    </w:p>
    <w:p>
      <w:r>
        <w:drawing>
          <wp:inline distT="0" distB="0" distL="114300" distR="114300">
            <wp:extent cx="5260340" cy="2579370"/>
            <wp:effectExtent l="0" t="0" r="16510" b="1143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通过建立任务的形式把拨打计划分开，可以更好的统计拨打情况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只有一种拨打方式批量导入客户文件拨打电话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新建任务填写必填项，导入客户资料，开启任务进行拨打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运行中的是导入的客户资料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已完成的是拨打完成后客户信息</w:t>
      </w:r>
    </w:p>
    <w:p>
      <w:r>
        <w:drawing>
          <wp:inline distT="0" distB="0" distL="114300" distR="114300">
            <wp:extent cx="5273040" cy="4270375"/>
            <wp:effectExtent l="0" t="0" r="3810" b="1587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智能接待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使用话术接待客户的来电</w:t>
      </w:r>
    </w:p>
    <w:p>
      <w:r>
        <w:drawing>
          <wp:inline distT="0" distB="0" distL="114300" distR="114300">
            <wp:extent cx="5273040" cy="2611755"/>
            <wp:effectExtent l="0" t="0" r="3810" b="171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217545"/>
            <wp:effectExtent l="0" t="0" r="6985" b="19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智能接待创建要有自己的一条线路，别人打同一个电话才可以接待，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坐席中心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通话记录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记录人工与客户沟通的通话记录</w:t>
      </w:r>
    </w:p>
    <w:p>
      <w:r>
        <w:drawing>
          <wp:inline distT="0" distB="0" distL="114300" distR="114300">
            <wp:extent cx="5263515" cy="2606675"/>
            <wp:effectExtent l="0" t="0" r="13335" b="31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坐席配置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配置人工接待，先进行策略配置，在添加人工坐席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策略配置</w:t>
      </w:r>
    </w:p>
    <w:p>
      <w:r>
        <w:drawing>
          <wp:inline distT="0" distB="0" distL="114300" distR="114300">
            <wp:extent cx="5262245" cy="2588260"/>
            <wp:effectExtent l="0" t="0" r="14605" b="254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默认为不启动状态，在不启动下填写坐席数量和意向客户（哪些等级的客户可以转人工）保存。然后添加完人工坐席后再进行启动保存。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人工坐席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人工坐席有多个的话，会随机接听客户来电</w:t>
      </w:r>
    </w:p>
    <w:p>
      <w:r>
        <w:drawing>
          <wp:inline distT="0" distB="0" distL="114300" distR="114300">
            <wp:extent cx="5266690" cy="2597150"/>
            <wp:effectExtent l="0" t="0" r="10160" b="1270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03170"/>
            <wp:effectExtent l="0" t="0" r="7620" b="1143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人工坐席的添加分两种，一个是移动电话和分机号码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移动电话直接输入手机号就可以了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分机号要在电脑上下载语音软件，并且要配置参数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先添加人工坐席，客服号码一般是6位数如：800123，然后会生成客户号码30800123</w:t>
      </w:r>
    </w:p>
    <w:p>
      <w:r>
        <w:drawing>
          <wp:inline distT="0" distB="0" distL="114300" distR="114300">
            <wp:extent cx="5262880" cy="165100"/>
            <wp:effectExtent l="0" t="0" r="13970" b="635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下载软件打开，单击右键打卡sip账号设定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847975" cy="4324350"/>
            <wp:effectExtent l="0" t="0" r="9525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147695"/>
            <wp:effectExtent l="0" t="0" r="5715" b="1460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点击添加，填写以下参数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名称：vos800123号码  --随意填写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用户名：30800123    --30800123是添加人工坐席后生成的客服号码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口令：30800123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鉴权用户名：30800123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域名：119.23.47.205:25050    --暂时是这个域名，如果没有注册成功再想我们要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添写完后，会自动注册，当人工坐席状态在线时就往成了，在跳转话术上选择人工就会转到分机号这，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分机号要带耳麦</w:t>
      </w:r>
    </w:p>
    <w:p/>
    <w:p>
      <w:r>
        <w:drawing>
          <wp:inline distT="0" distB="0" distL="114300" distR="114300">
            <wp:extent cx="5273675" cy="2590165"/>
            <wp:effectExtent l="0" t="0" r="3175" b="63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81475" cy="4752975"/>
            <wp:effectExtent l="0" t="0" r="9525" b="952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线路管理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管理自己建立的线路，怎么样设置添加详情请咨询我们</w:t>
      </w:r>
    </w:p>
    <w:p>
      <w:r>
        <w:drawing>
          <wp:inline distT="0" distB="0" distL="114300" distR="114300">
            <wp:extent cx="5272405" cy="3873500"/>
            <wp:effectExtent l="0" t="0" r="4445" b="1270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话术管理</w:t>
      </w:r>
    </w:p>
    <w:p>
      <w:r>
        <w:drawing>
          <wp:inline distT="0" distB="0" distL="114300" distR="114300">
            <wp:extent cx="5273040" cy="2595245"/>
            <wp:effectExtent l="0" t="0" r="3810" b="1460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话术管理</w:t>
      </w:r>
    </w:p>
    <w:p>
      <w:r>
        <w:drawing>
          <wp:inline distT="0" distB="0" distL="114300" distR="114300">
            <wp:extent cx="5266055" cy="2562860"/>
            <wp:effectExtent l="0" t="0" r="10795" b="889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新建话术：自己建立话术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上传话术：上传本地话术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8595" cy="5329555"/>
            <wp:effectExtent l="0" t="0" r="8255" b="444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主动话术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话术的主干，要创建话术流程，然后话术会按照这个流程走下去</w:t>
      </w:r>
    </w:p>
    <w:p>
      <w:r>
        <w:drawing>
          <wp:inline distT="0" distB="0" distL="114300" distR="114300">
            <wp:extent cx="5273040" cy="3081020"/>
            <wp:effectExtent l="0" t="0" r="3810" b="508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话术流程中包含两种话术普通话术和跳转话术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普通话术就是普通的话术，而跳转话术是可以进行跳转流程，转接人等等操作的话术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点击话术拖动话术使用</w:t>
      </w:r>
    </w:p>
    <w:p>
      <w:r>
        <w:drawing>
          <wp:inline distT="0" distB="0" distL="114300" distR="114300">
            <wp:extent cx="5273040" cy="2842260"/>
            <wp:effectExtent l="0" t="0" r="3810" b="1524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普通话术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类型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语音：普通的语音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语音与文字转语音结合：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选择对于客户的属性填写如{姓名}，会进行语音转换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节点名称：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一般不需要改，只是个名称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AI话术：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在类型是语音时，只是作为一个录音的文字提醒的作用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在语音与文字转语音结合时，加上{姓名}之类的会转换成语音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录音：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上传机器人的录音，可以选择文件，也可以现场录音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用户回答：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根据用户回答，进行判断分支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默认肯定，未识别回答必选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可以自定义分支，添加关键词（其他默认分支也可以进行关键词设置）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其他设置：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一些关于本次话术的设置，看文字就能明白意思</w:t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924425" cy="3771900"/>
            <wp:effectExtent l="0" t="0" r="9525" b="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038725" cy="6296025"/>
            <wp:effectExtent l="0" t="0" r="9525" b="9525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315075"/>
            <wp:effectExtent l="0" t="0" r="0" b="952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跳转话术</w:t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选择跳转到，挂机时可以上传录音</w:t>
      </w:r>
    </w:p>
    <w:p>
      <w:r>
        <w:drawing>
          <wp:inline distT="0" distB="0" distL="114300" distR="114300">
            <wp:extent cx="4962525" cy="3562350"/>
            <wp:effectExtent l="0" t="0" r="9525" b="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话术分支连接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点击分支拖动带下个话术里，这样一个一个分支下去就形成了一个流程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690" cy="3149600"/>
            <wp:effectExtent l="0" t="0" r="10160" b="1270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知识库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当客户回答或问问题没在主动话术关键词中，就会在知识库查询回答对应的知识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如：客户问‘你这多少钱？’</w:t>
      </w:r>
      <w:r>
        <w:rPr>
          <w:rFonts w:hint="eastAsia"/>
          <w:lang w:val="en-US" w:eastAsia="zh-CN"/>
        </w:rPr>
        <w:t>,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可以设置关键词‘多少钱’,回答价格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1135" cy="3120390"/>
            <wp:effectExtent l="0" t="0" r="5715" b="381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添加知识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回答方式：</w:t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单句回答：一句话一句话的回答</w:t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进入多人会话：进入一个流程中，进行一段完整的话术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回答后：选择跳转，</w:t>
      </w:r>
    </w:p>
    <w:p>
      <w:r>
        <w:drawing>
          <wp:inline distT="0" distB="0" distL="114300" distR="114300">
            <wp:extent cx="5273675" cy="5458460"/>
            <wp:effectExtent l="0" t="0" r="3175" b="889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保存完后，点击最右边上传录音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9230" cy="6064885"/>
            <wp:effectExtent l="0" t="0" r="7620" b="1206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多人会话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多个话术流程，和主动话术一样，是在知识库中进入的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3515" cy="3013710"/>
            <wp:effectExtent l="0" t="0" r="13335" b="1524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热词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进行一个同音关键词的判断，如你设置里一个‘包裹’的热词，客户说了一个‘包裹’或‘包过’，同音的词，机器人就会根据热词判断客户说的是‘包裹’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8595" cy="3036570"/>
            <wp:effectExtent l="0" t="0" r="8255" b="1143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问题学习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当客户的回答不在主话术和知识库中，就会记录下来，然后在这个点击学习，添加到知识库中，使其越来越完善</w:t>
      </w:r>
    </w:p>
    <w:p>
      <w:r>
        <w:drawing>
          <wp:inline distT="0" distB="0" distL="114300" distR="114300">
            <wp:extent cx="5265420" cy="3147060"/>
            <wp:effectExtent l="0" t="0" r="11430" b="1524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2880" cy="3004820"/>
            <wp:effectExtent l="0" t="0" r="13970" b="508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意向标签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可以添加一下筛选客户意向等级的条件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2405" cy="3136265"/>
            <wp:effectExtent l="0" t="0" r="4445" b="6985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话术市场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存储的公共的话术可以复制到我的话术里面</w:t>
      </w:r>
    </w:p>
    <w:p>
      <w:r>
        <w:drawing>
          <wp:inline distT="0" distB="0" distL="114300" distR="114300">
            <wp:extent cx="5262245" cy="2614295"/>
            <wp:effectExtent l="0" t="0" r="14605" b="1460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短信中心</w:t>
      </w:r>
    </w:p>
    <w:p>
      <w:r>
        <w:drawing>
          <wp:inline distT="0" distB="0" distL="114300" distR="114300">
            <wp:extent cx="5274310" cy="2585085"/>
            <wp:effectExtent l="0" t="0" r="2540" b="5715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收件箱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收到的短信内容</w:t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发件箱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发送的短信内容，情况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短信统计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统计短信的情况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策略配置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向管理申请模板，然后开启</w:t>
      </w:r>
    </w:p>
    <w:p>
      <w:r>
        <w:drawing>
          <wp:inline distT="0" distB="0" distL="114300" distR="114300">
            <wp:extent cx="5261610" cy="2444115"/>
            <wp:effectExtent l="0" t="0" r="15240" b="13335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我的客户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客户信息显示，可以从智能外呼的拨打记录上设置成我的客户，可以进行话术机器人拨打或人工拨打，点击信息可以添加跟进记录和一些其他操作</w:t>
      </w:r>
    </w:p>
    <w:p>
      <w:r>
        <w:drawing>
          <wp:inline distT="0" distB="0" distL="114300" distR="114300">
            <wp:extent cx="5263515" cy="2605405"/>
            <wp:effectExtent l="0" t="0" r="13335" b="4445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887980"/>
            <wp:effectExtent l="0" t="0" r="10795" b="762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17C8B2"/>
    <w:multiLevelType w:val="singleLevel"/>
    <w:tmpl w:val="9217C8B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61336BF"/>
    <w:multiLevelType w:val="singleLevel"/>
    <w:tmpl w:val="561336B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4E4001"/>
    <w:rsid w:val="00E5783B"/>
    <w:rsid w:val="0813015A"/>
    <w:rsid w:val="264E4001"/>
    <w:rsid w:val="48EC26A9"/>
    <w:rsid w:val="58056317"/>
    <w:rsid w:val="7B27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8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4 Char"/>
    <w:link w:val="5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161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2019-11-26T02:29:00Z</dcterms:created>
  <dc:creator>Administrator</dc:creator>
  <cp:lastModifiedBy>杰</cp:lastModifiedBy>
  <dcterms:modified xsi:type="dcterms:W3CDTF">2019-12-04T03:31:19Z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